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368D8" w14:textId="0DC4BBF2" w:rsidR="00D26C12" w:rsidRDefault="000B40E3">
      <w:r>
        <w:rPr>
          <w:noProof/>
        </w:rPr>
        <w:drawing>
          <wp:inline distT="0" distB="0" distL="0" distR="0" wp14:anchorId="4F6AE351" wp14:editId="74E02A0D">
            <wp:extent cx="1514475" cy="1514475"/>
            <wp:effectExtent l="0" t="0" r="9525" b="9525"/>
            <wp:docPr id="1874030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030486" name="Picture 1874030486"/>
                    <pic:cNvPicPr/>
                  </pic:nvPicPr>
                  <pic:blipFill>
                    <a:blip r:embed="rId5">
                      <a:extLst>
                        <a:ext uri="{28A0092B-C50C-407E-A947-70E740481C1C}">
                          <a14:useLocalDpi xmlns:a14="http://schemas.microsoft.com/office/drawing/2010/main" val="0"/>
                        </a:ext>
                      </a:extLst>
                    </a:blip>
                    <a:stretch>
                      <a:fillRect/>
                    </a:stretch>
                  </pic:blipFill>
                  <pic:spPr>
                    <a:xfrm>
                      <a:off x="0" y="0"/>
                      <a:ext cx="1514475" cy="1514475"/>
                    </a:xfrm>
                    <a:prstGeom prst="rect">
                      <a:avLst/>
                    </a:prstGeom>
                  </pic:spPr>
                </pic:pic>
              </a:graphicData>
            </a:graphic>
          </wp:inline>
        </w:drawing>
      </w:r>
    </w:p>
    <w:p w14:paraId="39C5AB04" w14:textId="13B1B360" w:rsidR="000B40E3" w:rsidRPr="000B40E3" w:rsidRDefault="000B40E3" w:rsidP="000B40E3">
      <w:pPr>
        <w:rPr>
          <w:b/>
          <w:bCs/>
        </w:rPr>
      </w:pPr>
      <w:r w:rsidRPr="000B40E3">
        <w:rPr>
          <w:b/>
          <w:bCs/>
        </w:rPr>
        <w:t>FOR IMMEDIATE RELEASE</w:t>
      </w:r>
    </w:p>
    <w:p w14:paraId="6F3E8EC5" w14:textId="77777777" w:rsidR="000B40E3" w:rsidRDefault="000B40E3" w:rsidP="000B40E3"/>
    <w:p w14:paraId="182CA4C4" w14:textId="2453584B" w:rsidR="000B40E3" w:rsidRDefault="000B40E3" w:rsidP="000B40E3">
      <w:pPr>
        <w:spacing w:after="0"/>
      </w:pPr>
      <w:r>
        <w:t>Cheryl Bucholtz, Marketing</w:t>
      </w:r>
      <w:r>
        <w:tab/>
      </w:r>
      <w:r>
        <w:tab/>
        <w:t>Jim Bucher, Media Coordinator</w:t>
      </w:r>
    </w:p>
    <w:p w14:paraId="67E81C22" w14:textId="3D36502A" w:rsidR="000B40E3" w:rsidRDefault="000B40E3" w:rsidP="000B40E3">
      <w:pPr>
        <w:spacing w:after="0"/>
      </w:pPr>
      <w:r>
        <w:t>(937) 805-9322</w:t>
      </w:r>
      <w:r>
        <w:tab/>
      </w:r>
      <w:r>
        <w:tab/>
      </w:r>
      <w:r>
        <w:tab/>
      </w:r>
      <w:r>
        <w:tab/>
        <w:t>(937) 274-2882</w:t>
      </w:r>
    </w:p>
    <w:p w14:paraId="62E297EA" w14:textId="02AD15CE" w:rsidR="000B40E3" w:rsidRDefault="000B40E3" w:rsidP="000B40E3">
      <w:pPr>
        <w:spacing w:after="0"/>
      </w:pPr>
      <w:hyperlink r:id="rId6" w:history="1">
        <w:r w:rsidRPr="00ED155A">
          <w:rPr>
            <w:rStyle w:val="Hyperlink"/>
          </w:rPr>
          <w:t>cheryl@brimstoneandfirellc.com</w:t>
        </w:r>
      </w:hyperlink>
      <w:r>
        <w:tab/>
      </w:r>
      <w:hyperlink r:id="rId7" w:history="1">
        <w:r w:rsidRPr="00ED155A">
          <w:rPr>
            <w:rStyle w:val="Hyperlink"/>
          </w:rPr>
          <w:t>buchtvguy@gmail.com</w:t>
        </w:r>
      </w:hyperlink>
    </w:p>
    <w:p w14:paraId="2D18FEDF" w14:textId="77777777" w:rsidR="000B40E3" w:rsidRDefault="000B40E3" w:rsidP="000B40E3"/>
    <w:p w14:paraId="43A3F2A6" w14:textId="77777777" w:rsidR="00256D03" w:rsidRPr="00256D03" w:rsidRDefault="00256D03" w:rsidP="00256D03">
      <w:pPr>
        <w:jc w:val="center"/>
        <w:rPr>
          <w:b/>
          <w:bCs/>
        </w:rPr>
      </w:pPr>
      <w:r w:rsidRPr="00256D03">
        <w:rPr>
          <w:b/>
          <w:bCs/>
        </w:rPr>
        <w:t>Ohio Renaissance Festival Introduces Date-Specific Ticketing for 2024 Season</w:t>
      </w:r>
    </w:p>
    <w:p w14:paraId="03A097C9" w14:textId="1CCEC710" w:rsidR="00256D03" w:rsidRPr="00256D03" w:rsidRDefault="00256D03" w:rsidP="00256D03">
      <w:r w:rsidRPr="00256D03">
        <w:t xml:space="preserve">Waynesville, OH – </w:t>
      </w:r>
      <w:r>
        <w:t>August 20, 2024</w:t>
      </w:r>
      <w:r w:rsidRPr="00256D03">
        <w:t xml:space="preserve"> – The Ohio Renaissance Festival is excited to announce the implementation of date-specific ticketing for the 2024 season, a new initiative designed to enhance the guest experience and streamline entry to the festival. This move marks a significant step forward in providing visitors with a more convenient and enjoyable journey back in time to the Renaissance era.</w:t>
      </w:r>
    </w:p>
    <w:p w14:paraId="42EBBD75" w14:textId="77777777" w:rsidR="00256D03" w:rsidRPr="00256D03" w:rsidRDefault="00256D03" w:rsidP="00256D03">
      <w:pPr>
        <w:rPr>
          <w:b/>
          <w:bCs/>
        </w:rPr>
      </w:pPr>
      <w:r w:rsidRPr="00256D03">
        <w:rPr>
          <w:b/>
          <w:bCs/>
        </w:rPr>
        <w:t>What is Date-Specific Ticketing?</w:t>
      </w:r>
    </w:p>
    <w:p w14:paraId="68CFF743" w14:textId="77777777" w:rsidR="00256D03" w:rsidRPr="00256D03" w:rsidRDefault="00256D03" w:rsidP="00256D03">
      <w:r w:rsidRPr="00256D03">
        <w:t xml:space="preserve">For the first time, guests attending the Ohio Renaissance Festival will be required to purchase tickets for specific dates. This change allows </w:t>
      </w:r>
      <w:proofErr w:type="gramStart"/>
      <w:r w:rsidRPr="00256D03">
        <w:t>festival-goers</w:t>
      </w:r>
      <w:proofErr w:type="gramEnd"/>
      <w:r w:rsidRPr="00256D03">
        <w:t xml:space="preserve"> to secure their preferred dates in advance, ensuring a smoother and more efficient entry process. By selecting the exact </w:t>
      </w:r>
      <w:proofErr w:type="gramStart"/>
      <w:r w:rsidRPr="00256D03">
        <w:t>day</w:t>
      </w:r>
      <w:proofErr w:type="gramEnd"/>
      <w:r w:rsidRPr="00256D03">
        <w:t xml:space="preserve"> they wish to attend, visitors can plan their trip with greater certainty, reducing wait times at the gates and helping to manage crowd sizes for a more comfortable and immersive experience.</w:t>
      </w:r>
    </w:p>
    <w:p w14:paraId="0D4DA34E" w14:textId="77777777" w:rsidR="00256D03" w:rsidRPr="00256D03" w:rsidRDefault="00256D03" w:rsidP="00256D03">
      <w:pPr>
        <w:rPr>
          <w:b/>
          <w:bCs/>
        </w:rPr>
      </w:pPr>
      <w:r w:rsidRPr="00256D03">
        <w:rPr>
          <w:b/>
          <w:bCs/>
        </w:rPr>
        <w:t>Benefits of Date-Specific Ticketing</w:t>
      </w:r>
    </w:p>
    <w:p w14:paraId="767E9244" w14:textId="77777777" w:rsidR="00256D03" w:rsidRPr="00256D03" w:rsidRDefault="00256D03" w:rsidP="00256D03">
      <w:pPr>
        <w:numPr>
          <w:ilvl w:val="0"/>
          <w:numId w:val="1"/>
        </w:numPr>
      </w:pPr>
      <w:r w:rsidRPr="00256D03">
        <w:t>Guaranteed Entry: By purchasing tickets for a specific date, guests can be confident that they will have access to the festival on their chosen day, avoiding the disappointment of sold-out events.</w:t>
      </w:r>
    </w:p>
    <w:p w14:paraId="70BE3DFA" w14:textId="77777777" w:rsidR="00256D03" w:rsidRPr="00256D03" w:rsidRDefault="00256D03" w:rsidP="00256D03">
      <w:pPr>
        <w:numPr>
          <w:ilvl w:val="0"/>
          <w:numId w:val="1"/>
        </w:numPr>
      </w:pPr>
      <w:r w:rsidRPr="00256D03">
        <w:t>Faster Entry: Date-specific ticketing helps expedite the check-in process, reducing time spent in lines and allowing visitors to spend more time enjoying the festival's attractions.</w:t>
      </w:r>
    </w:p>
    <w:p w14:paraId="4D5C82A6" w14:textId="77777777" w:rsidR="00256D03" w:rsidRPr="00256D03" w:rsidRDefault="00256D03" w:rsidP="00256D03">
      <w:pPr>
        <w:numPr>
          <w:ilvl w:val="0"/>
          <w:numId w:val="1"/>
        </w:numPr>
      </w:pPr>
      <w:r w:rsidRPr="00256D03">
        <w:t>Enhanced Planning: With a guaranteed entry date, guests can better plan their visit around the festival's various themed weekends and special events, ensuring they don't miss out on their favorite performances and activities.</w:t>
      </w:r>
    </w:p>
    <w:p w14:paraId="710D0A9F" w14:textId="77777777" w:rsidR="00256D03" w:rsidRPr="00256D03" w:rsidRDefault="00256D03" w:rsidP="00256D03">
      <w:pPr>
        <w:numPr>
          <w:ilvl w:val="0"/>
          <w:numId w:val="1"/>
        </w:numPr>
      </w:pPr>
      <w:r w:rsidRPr="00256D03">
        <w:lastRenderedPageBreak/>
        <w:t>Improved Experience: By managing crowd sizes, date-specific ticketing contributes to a more comfortable and enjoyable environment, allowing everyone to fully immerse themselves in the sights and sounds of the Renaissance.</w:t>
      </w:r>
    </w:p>
    <w:p w14:paraId="1C5D5A51" w14:textId="77777777" w:rsidR="00256D03" w:rsidRPr="00256D03" w:rsidRDefault="00256D03" w:rsidP="00256D03">
      <w:pPr>
        <w:rPr>
          <w:b/>
          <w:bCs/>
        </w:rPr>
      </w:pPr>
      <w:r w:rsidRPr="00256D03">
        <w:rPr>
          <w:b/>
          <w:bCs/>
        </w:rPr>
        <w:t>How to Purchase Date-Specific Tickets</w:t>
      </w:r>
    </w:p>
    <w:p w14:paraId="445EA646" w14:textId="117D7A8B" w:rsidR="00256D03" w:rsidRPr="00256D03" w:rsidRDefault="00256D03" w:rsidP="00256D03">
      <w:r w:rsidRPr="00256D03">
        <w:t>Tickets for the 2024 Ohio Renaissance Festival are now available for purchase online at</w:t>
      </w:r>
      <w:r>
        <w:t xml:space="preserve"> </w:t>
      </w:r>
      <w:hyperlink r:id="rId8" w:history="1">
        <w:r w:rsidRPr="0006613B">
          <w:rPr>
            <w:rStyle w:val="Hyperlink"/>
          </w:rPr>
          <w:t>www.renfestival.com</w:t>
        </w:r>
      </w:hyperlink>
      <w:r w:rsidRPr="00256D03">
        <w:t>.</w:t>
      </w:r>
      <w:r>
        <w:t xml:space="preserve"> </w:t>
      </w:r>
      <w:r w:rsidRPr="00256D03">
        <w:t xml:space="preserve">Guests are encouraged to buy </w:t>
      </w:r>
      <w:r>
        <w:t>before they drive</w:t>
      </w:r>
      <w:r w:rsidRPr="00256D03">
        <w:t xml:space="preserve"> to secure their preferred dates, as some days may sell out due to the popularity of the festival. Tickets will be available on a first-come, first-served basis, with no guarantee of availability for walk-up sales at the gate.</w:t>
      </w:r>
    </w:p>
    <w:p w14:paraId="7E1DA4E4" w14:textId="5C0FCDDA" w:rsidR="00256D03" w:rsidRPr="00256D03" w:rsidRDefault="00256D03" w:rsidP="00256D03">
      <w:r w:rsidRPr="00256D03">
        <w:t xml:space="preserve">To purchase tickets, simply visit </w:t>
      </w:r>
      <w:hyperlink r:id="rId9" w:history="1">
        <w:r w:rsidRPr="0006613B">
          <w:rPr>
            <w:rStyle w:val="Hyperlink"/>
          </w:rPr>
          <w:t>www.renfestival.com</w:t>
        </w:r>
      </w:hyperlink>
      <w:r>
        <w:t xml:space="preserve"> </w:t>
      </w:r>
      <w:r w:rsidRPr="00256D03">
        <w:t xml:space="preserve">select the desired </w:t>
      </w:r>
      <w:proofErr w:type="gramStart"/>
      <w:r w:rsidRPr="00256D03">
        <w:t>date, and</w:t>
      </w:r>
      <w:proofErr w:type="gramEnd"/>
      <w:r w:rsidRPr="00256D03">
        <w:t xml:space="preserve"> complete the checkout process. Tickets will be sent via email and can be printed or scanned directly from a mobile device at the entrance.</w:t>
      </w:r>
    </w:p>
    <w:p w14:paraId="524BBA62" w14:textId="77777777" w:rsidR="00256D03" w:rsidRPr="00256D03" w:rsidRDefault="00256D03" w:rsidP="00256D03">
      <w:pPr>
        <w:rPr>
          <w:b/>
          <w:bCs/>
        </w:rPr>
      </w:pPr>
      <w:r w:rsidRPr="00256D03">
        <w:rPr>
          <w:b/>
          <w:bCs/>
        </w:rPr>
        <w:t>About the Ohio Renaissance Festival</w:t>
      </w:r>
    </w:p>
    <w:p w14:paraId="3E3A2FAC" w14:textId="77777777" w:rsidR="00256D03" w:rsidRPr="00256D03" w:rsidRDefault="00256D03" w:rsidP="00256D03">
      <w:r w:rsidRPr="00256D03">
        <w:t>The Ohio Renaissance Festival is a beloved annual event that transports visitors back to the 16th century with its authentic village setting, costumed characters, artisan markets, and live entertainment. Held every weekend from September through October, the festival offers a unique experience filled with jousting tournaments, music, comedy, and more. The introduction of date-specific ticketing reflects the festival's commitment to continuously improving the guest experience while preserving the magic and wonder of the Renaissance.</w:t>
      </w:r>
    </w:p>
    <w:p w14:paraId="5943ACCE" w14:textId="77777777" w:rsidR="00256D03" w:rsidRPr="00256D03" w:rsidRDefault="00256D03" w:rsidP="00256D03">
      <w:pPr>
        <w:rPr>
          <w:b/>
          <w:bCs/>
        </w:rPr>
      </w:pPr>
      <w:r w:rsidRPr="00256D03">
        <w:rPr>
          <w:b/>
          <w:bCs/>
        </w:rPr>
        <w:t>Plan Your Visit</w:t>
      </w:r>
    </w:p>
    <w:p w14:paraId="14493414" w14:textId="718981DA" w:rsidR="00256D03" w:rsidRPr="00256D03" w:rsidRDefault="00256D03" w:rsidP="00256D03">
      <w:r w:rsidRPr="00256D03">
        <w:t xml:space="preserve">Don't miss your chance to be part of the magic at the Ohio Renaissance Festival! With date-specific ticketing, it's easier than ever to plan the perfect day of Renaissance revelry. For more information on ticket pricing, festival schedules, and special events, please visit </w:t>
      </w:r>
      <w:hyperlink r:id="rId10" w:history="1">
        <w:r w:rsidRPr="0006613B">
          <w:rPr>
            <w:rStyle w:val="Hyperlink"/>
          </w:rPr>
          <w:t>www.renfestival.com</w:t>
        </w:r>
      </w:hyperlink>
      <w:r>
        <w:t xml:space="preserve"> </w:t>
      </w:r>
      <w:r w:rsidRPr="00256D03">
        <w:t xml:space="preserve">or follow us on social media at </w:t>
      </w:r>
      <w:r>
        <w:t>#OhioRenFest, #orfstories, or #orf24</w:t>
      </w:r>
      <w:r w:rsidRPr="00256D03">
        <w:t>.</w:t>
      </w:r>
    </w:p>
    <w:p w14:paraId="51108783" w14:textId="77777777" w:rsidR="000B40E3" w:rsidRDefault="000B40E3" w:rsidP="000B40E3"/>
    <w:p w14:paraId="022B890E" w14:textId="0F632128" w:rsidR="000B40E3" w:rsidRDefault="000B40E3" w:rsidP="008C43C9">
      <w:pPr>
        <w:jc w:val="center"/>
      </w:pPr>
      <w:r>
        <w:t>###</w:t>
      </w:r>
    </w:p>
    <w:p w14:paraId="5B35971B" w14:textId="77777777" w:rsidR="000B40E3" w:rsidRDefault="000B40E3" w:rsidP="000B40E3"/>
    <w:p w14:paraId="31F2C96B" w14:textId="77777777" w:rsidR="000B40E3" w:rsidRDefault="000B40E3" w:rsidP="000B40E3">
      <w:r>
        <w:t xml:space="preserve">For media inquiries, interviews, or additional information, please contact:  </w:t>
      </w:r>
    </w:p>
    <w:p w14:paraId="4364060E" w14:textId="77777777" w:rsidR="008C43C9" w:rsidRDefault="008C43C9" w:rsidP="008C43C9">
      <w:pPr>
        <w:spacing w:after="0"/>
      </w:pPr>
      <w:r>
        <w:t>Cheryl Bucholtz, Marketing</w:t>
      </w:r>
      <w:r>
        <w:tab/>
      </w:r>
      <w:r>
        <w:tab/>
        <w:t>Jim Bucher, Media Coordinator</w:t>
      </w:r>
    </w:p>
    <w:p w14:paraId="6F492365" w14:textId="77777777" w:rsidR="008C43C9" w:rsidRDefault="008C43C9" w:rsidP="008C43C9">
      <w:pPr>
        <w:spacing w:after="0"/>
      </w:pPr>
      <w:r>
        <w:t>(937) 805-9322</w:t>
      </w:r>
      <w:r>
        <w:tab/>
      </w:r>
      <w:r>
        <w:tab/>
      </w:r>
      <w:r>
        <w:tab/>
      </w:r>
      <w:r>
        <w:tab/>
        <w:t>(937) 274-2882</w:t>
      </w:r>
    </w:p>
    <w:p w14:paraId="3A6AC6CE" w14:textId="63DFD180" w:rsidR="000B40E3" w:rsidRDefault="008C43C9" w:rsidP="008C43C9">
      <w:hyperlink r:id="rId11" w:history="1">
        <w:r w:rsidRPr="00ED155A">
          <w:rPr>
            <w:rStyle w:val="Hyperlink"/>
          </w:rPr>
          <w:t>cheryl@brimstoneandfirellc.com</w:t>
        </w:r>
      </w:hyperlink>
      <w:r>
        <w:tab/>
      </w:r>
      <w:hyperlink r:id="rId12" w:history="1">
        <w:r w:rsidRPr="00ED155A">
          <w:rPr>
            <w:rStyle w:val="Hyperlink"/>
          </w:rPr>
          <w:t>buchtvguy@gmail.com</w:t>
        </w:r>
      </w:hyperlink>
    </w:p>
    <w:sectPr w:rsidR="000B4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725D2C"/>
    <w:multiLevelType w:val="multilevel"/>
    <w:tmpl w:val="3C0C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1470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0E3"/>
    <w:rsid w:val="000B40E3"/>
    <w:rsid w:val="00256D03"/>
    <w:rsid w:val="002D4F0F"/>
    <w:rsid w:val="00404430"/>
    <w:rsid w:val="008A3E79"/>
    <w:rsid w:val="008C43C9"/>
    <w:rsid w:val="00AD4D23"/>
    <w:rsid w:val="00D26C12"/>
    <w:rsid w:val="00E42252"/>
    <w:rsid w:val="00EC7CE9"/>
    <w:rsid w:val="00F52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D8AF4"/>
  <w15:chartTrackingRefBased/>
  <w15:docId w15:val="{4E6B1959-F443-401E-8B7A-EA35956B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4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4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4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4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4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4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4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4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4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4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4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4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4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4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4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4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40E3"/>
    <w:rPr>
      <w:rFonts w:eastAsiaTheme="majorEastAsia" w:cstheme="majorBidi"/>
      <w:color w:val="272727" w:themeColor="text1" w:themeTint="D8"/>
    </w:rPr>
  </w:style>
  <w:style w:type="paragraph" w:styleId="Title">
    <w:name w:val="Title"/>
    <w:basedOn w:val="Normal"/>
    <w:next w:val="Normal"/>
    <w:link w:val="TitleChar"/>
    <w:uiPriority w:val="10"/>
    <w:qFormat/>
    <w:rsid w:val="000B4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4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40E3"/>
    <w:pPr>
      <w:spacing w:before="160"/>
      <w:jc w:val="center"/>
    </w:pPr>
    <w:rPr>
      <w:i/>
      <w:iCs/>
      <w:color w:val="404040" w:themeColor="text1" w:themeTint="BF"/>
    </w:rPr>
  </w:style>
  <w:style w:type="character" w:customStyle="1" w:styleId="QuoteChar">
    <w:name w:val="Quote Char"/>
    <w:basedOn w:val="DefaultParagraphFont"/>
    <w:link w:val="Quote"/>
    <w:uiPriority w:val="29"/>
    <w:rsid w:val="000B40E3"/>
    <w:rPr>
      <w:i/>
      <w:iCs/>
      <w:color w:val="404040" w:themeColor="text1" w:themeTint="BF"/>
    </w:rPr>
  </w:style>
  <w:style w:type="paragraph" w:styleId="ListParagraph">
    <w:name w:val="List Paragraph"/>
    <w:basedOn w:val="Normal"/>
    <w:uiPriority w:val="34"/>
    <w:qFormat/>
    <w:rsid w:val="000B40E3"/>
    <w:pPr>
      <w:ind w:left="720"/>
      <w:contextualSpacing/>
    </w:pPr>
  </w:style>
  <w:style w:type="character" w:styleId="IntenseEmphasis">
    <w:name w:val="Intense Emphasis"/>
    <w:basedOn w:val="DefaultParagraphFont"/>
    <w:uiPriority w:val="21"/>
    <w:qFormat/>
    <w:rsid w:val="000B40E3"/>
    <w:rPr>
      <w:i/>
      <w:iCs/>
      <w:color w:val="0F4761" w:themeColor="accent1" w:themeShade="BF"/>
    </w:rPr>
  </w:style>
  <w:style w:type="paragraph" w:styleId="IntenseQuote">
    <w:name w:val="Intense Quote"/>
    <w:basedOn w:val="Normal"/>
    <w:next w:val="Normal"/>
    <w:link w:val="IntenseQuoteChar"/>
    <w:uiPriority w:val="30"/>
    <w:qFormat/>
    <w:rsid w:val="000B4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40E3"/>
    <w:rPr>
      <w:i/>
      <w:iCs/>
      <w:color w:val="0F4761" w:themeColor="accent1" w:themeShade="BF"/>
    </w:rPr>
  </w:style>
  <w:style w:type="character" w:styleId="IntenseReference">
    <w:name w:val="Intense Reference"/>
    <w:basedOn w:val="DefaultParagraphFont"/>
    <w:uiPriority w:val="32"/>
    <w:qFormat/>
    <w:rsid w:val="000B40E3"/>
    <w:rPr>
      <w:b/>
      <w:bCs/>
      <w:smallCaps/>
      <w:color w:val="0F4761" w:themeColor="accent1" w:themeShade="BF"/>
      <w:spacing w:val="5"/>
    </w:rPr>
  </w:style>
  <w:style w:type="character" w:styleId="Hyperlink">
    <w:name w:val="Hyperlink"/>
    <w:basedOn w:val="DefaultParagraphFont"/>
    <w:uiPriority w:val="99"/>
    <w:unhideWhenUsed/>
    <w:rsid w:val="000B40E3"/>
    <w:rPr>
      <w:color w:val="467886" w:themeColor="hyperlink"/>
      <w:u w:val="single"/>
    </w:rPr>
  </w:style>
  <w:style w:type="character" w:styleId="UnresolvedMention">
    <w:name w:val="Unresolved Mention"/>
    <w:basedOn w:val="DefaultParagraphFont"/>
    <w:uiPriority w:val="99"/>
    <w:semiHidden/>
    <w:unhideWhenUsed/>
    <w:rsid w:val="000B4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84234">
      <w:bodyDiv w:val="1"/>
      <w:marLeft w:val="0"/>
      <w:marRight w:val="0"/>
      <w:marTop w:val="0"/>
      <w:marBottom w:val="0"/>
      <w:divBdr>
        <w:top w:val="none" w:sz="0" w:space="0" w:color="auto"/>
        <w:left w:val="none" w:sz="0" w:space="0" w:color="auto"/>
        <w:bottom w:val="none" w:sz="0" w:space="0" w:color="auto"/>
        <w:right w:val="none" w:sz="0" w:space="0" w:color="auto"/>
      </w:divBdr>
    </w:div>
    <w:div w:id="124060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festiv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uchtvguy@gmail.com" TargetMode="External"/><Relationship Id="rId12" Type="http://schemas.openxmlformats.org/officeDocument/2006/relationships/hyperlink" Target="mailto:buchtvgu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eryl@brimstoneandfirellc.com" TargetMode="External"/><Relationship Id="rId11" Type="http://schemas.openxmlformats.org/officeDocument/2006/relationships/hyperlink" Target="mailto:cheryl@brimstoneandfirellc.com" TargetMode="External"/><Relationship Id="rId5" Type="http://schemas.openxmlformats.org/officeDocument/2006/relationships/image" Target="media/image1.jpg"/><Relationship Id="rId10" Type="http://schemas.openxmlformats.org/officeDocument/2006/relationships/hyperlink" Target="http://www.renfestival.com" TargetMode="External"/><Relationship Id="rId4" Type="http://schemas.openxmlformats.org/officeDocument/2006/relationships/webSettings" Target="webSettings.xml"/><Relationship Id="rId9" Type="http://schemas.openxmlformats.org/officeDocument/2006/relationships/hyperlink" Target="http://www.renfestiva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Bucholtz</dc:creator>
  <cp:keywords/>
  <dc:description/>
  <cp:lastModifiedBy>Cheryl Bucholtz</cp:lastModifiedBy>
  <cp:revision>2</cp:revision>
  <dcterms:created xsi:type="dcterms:W3CDTF">2024-08-20T19:12:00Z</dcterms:created>
  <dcterms:modified xsi:type="dcterms:W3CDTF">2024-08-20T19:12:00Z</dcterms:modified>
</cp:coreProperties>
</file>